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FF" w:rsidRDefault="009431FF" w:rsidP="00E06CC7">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40425" cy="8164993"/>
            <wp:effectExtent l="19050" t="0" r="3175" b="0"/>
            <wp:docPr id="1" name="Рисунок 1" descr="C:\Users\user\Desktop\положения 2020\положения\положение об этике\ПОЛОЖЕНИЕоб эти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я 2020\положения\положение об этике\ПОЛОЖЕНИЕоб этике.jpg"/>
                    <pic:cNvPicPr>
                      <a:picLocks noChangeAspect="1" noChangeArrowheads="1"/>
                    </pic:cNvPicPr>
                  </pic:nvPicPr>
                  <pic:blipFill>
                    <a:blip r:embed="rId5"/>
                    <a:srcRect/>
                    <a:stretch>
                      <a:fillRect/>
                    </a:stretch>
                  </pic:blipFill>
                  <pic:spPr bwMode="auto">
                    <a:xfrm>
                      <a:off x="0" y="0"/>
                      <a:ext cx="5940425" cy="8164993"/>
                    </a:xfrm>
                    <a:prstGeom prst="rect">
                      <a:avLst/>
                    </a:prstGeom>
                    <a:noFill/>
                    <a:ln w="9525">
                      <a:noFill/>
                      <a:miter lim="800000"/>
                      <a:headEnd/>
                      <a:tailEnd/>
                    </a:ln>
                  </pic:spPr>
                </pic:pic>
              </a:graphicData>
            </a:graphic>
          </wp:inline>
        </w:drawing>
      </w: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9431FF" w:rsidRDefault="009431FF" w:rsidP="00E06CC7">
      <w:pPr>
        <w:pStyle w:val="a3"/>
        <w:jc w:val="center"/>
        <w:rPr>
          <w:rFonts w:ascii="Times New Roman" w:hAnsi="Times New Roman"/>
          <w:sz w:val="24"/>
          <w:szCs w:val="24"/>
        </w:rPr>
      </w:pPr>
    </w:p>
    <w:p w:rsidR="00E06CC7" w:rsidRPr="005C670A" w:rsidRDefault="00E06CC7" w:rsidP="00E06CC7">
      <w:pPr>
        <w:pStyle w:val="a3"/>
        <w:jc w:val="center"/>
        <w:rPr>
          <w:rFonts w:ascii="Times New Roman" w:hAnsi="Times New Roman"/>
          <w:sz w:val="24"/>
          <w:szCs w:val="24"/>
        </w:rPr>
      </w:pPr>
      <w:r w:rsidRPr="005C670A">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5C670A">
        <w:rPr>
          <w:rFonts w:ascii="Times New Roman" w:hAnsi="Times New Roman"/>
          <w:sz w:val="24"/>
          <w:szCs w:val="24"/>
        </w:rPr>
        <w:t xml:space="preserve"> дошкольное образовательное учреждение</w:t>
      </w:r>
    </w:p>
    <w:p w:rsidR="00E06CC7" w:rsidRDefault="00E06CC7" w:rsidP="00E06CC7">
      <w:pPr>
        <w:pStyle w:val="a3"/>
        <w:jc w:val="center"/>
        <w:rPr>
          <w:rFonts w:ascii="Times New Roman" w:hAnsi="Times New Roman"/>
          <w:sz w:val="24"/>
          <w:szCs w:val="24"/>
        </w:rPr>
      </w:pPr>
      <w:r w:rsidRPr="005C670A">
        <w:rPr>
          <w:rFonts w:ascii="Times New Roman" w:hAnsi="Times New Roman"/>
          <w:sz w:val="24"/>
          <w:szCs w:val="24"/>
        </w:rPr>
        <w:t>«</w:t>
      </w:r>
      <w:proofErr w:type="spellStart"/>
      <w:r w:rsidRPr="005C670A">
        <w:rPr>
          <w:rFonts w:ascii="Times New Roman" w:hAnsi="Times New Roman"/>
          <w:sz w:val="24"/>
          <w:szCs w:val="24"/>
        </w:rPr>
        <w:t>Хоринский</w:t>
      </w:r>
      <w:proofErr w:type="spellEnd"/>
      <w:r w:rsidRPr="005C670A">
        <w:rPr>
          <w:rFonts w:ascii="Times New Roman" w:hAnsi="Times New Roman"/>
          <w:sz w:val="24"/>
          <w:szCs w:val="24"/>
        </w:rPr>
        <w:t xml:space="preserve"> детский сад «Ромашка»</w:t>
      </w:r>
    </w:p>
    <w:p w:rsidR="00E06CC7" w:rsidRPr="005C670A" w:rsidRDefault="00E06CC7" w:rsidP="00E06CC7">
      <w:pPr>
        <w:pStyle w:val="a3"/>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E06CC7" w:rsidRPr="005C670A" w:rsidRDefault="00E06CC7" w:rsidP="00E06CC7">
      <w:pPr>
        <w:pStyle w:val="a3"/>
        <w:jc w:val="center"/>
        <w:rPr>
          <w:rFonts w:ascii="Times New Roman" w:hAnsi="Times New Roman"/>
          <w:sz w:val="24"/>
          <w:szCs w:val="24"/>
        </w:rPr>
      </w:pPr>
    </w:p>
    <w:p w:rsidR="00E06CC7" w:rsidRPr="005C670A" w:rsidRDefault="00E06CC7" w:rsidP="00E06CC7">
      <w:pPr>
        <w:pStyle w:val="a3"/>
        <w:rPr>
          <w:rFonts w:ascii="Times New Roman" w:hAnsi="Times New Roman"/>
          <w:sz w:val="24"/>
          <w:szCs w:val="24"/>
        </w:rPr>
      </w:pPr>
      <w:r w:rsidRPr="005C670A">
        <w:rPr>
          <w:rFonts w:ascii="Times New Roman" w:hAnsi="Times New Roman"/>
          <w:sz w:val="24"/>
          <w:szCs w:val="24"/>
        </w:rPr>
        <w:t>671410. РБ</w:t>
      </w:r>
    </w:p>
    <w:p w:rsidR="00E06CC7" w:rsidRPr="005C670A" w:rsidRDefault="00E06CC7" w:rsidP="00E06CC7">
      <w:pPr>
        <w:pStyle w:val="a3"/>
        <w:rPr>
          <w:rFonts w:ascii="Times New Roman" w:hAnsi="Times New Roman"/>
          <w:sz w:val="24"/>
          <w:szCs w:val="24"/>
        </w:rPr>
      </w:pPr>
      <w:proofErr w:type="spellStart"/>
      <w:r w:rsidRPr="005C670A">
        <w:rPr>
          <w:rFonts w:ascii="Times New Roman" w:hAnsi="Times New Roman"/>
          <w:sz w:val="24"/>
          <w:szCs w:val="24"/>
        </w:rPr>
        <w:t>Хоринский</w:t>
      </w:r>
      <w:proofErr w:type="spellEnd"/>
      <w:r w:rsidRPr="005C670A">
        <w:rPr>
          <w:rFonts w:ascii="Times New Roman" w:hAnsi="Times New Roman"/>
          <w:sz w:val="24"/>
          <w:szCs w:val="24"/>
        </w:rPr>
        <w:t xml:space="preserve"> район, с. </w:t>
      </w:r>
      <w:proofErr w:type="spellStart"/>
      <w:r w:rsidRPr="005C670A">
        <w:rPr>
          <w:rFonts w:ascii="Times New Roman" w:hAnsi="Times New Roman"/>
          <w:sz w:val="24"/>
          <w:szCs w:val="24"/>
        </w:rPr>
        <w:t>Хоринск</w:t>
      </w:r>
      <w:proofErr w:type="spellEnd"/>
    </w:p>
    <w:p w:rsidR="00E06CC7" w:rsidRPr="005C670A" w:rsidRDefault="00E06CC7" w:rsidP="00E06CC7">
      <w:pPr>
        <w:pStyle w:val="a3"/>
        <w:rPr>
          <w:rFonts w:ascii="Times New Roman" w:hAnsi="Times New Roman"/>
          <w:sz w:val="24"/>
          <w:szCs w:val="24"/>
        </w:rPr>
      </w:pPr>
      <w:r w:rsidRPr="005C670A">
        <w:rPr>
          <w:rFonts w:ascii="Times New Roman" w:hAnsi="Times New Roman"/>
          <w:sz w:val="24"/>
          <w:szCs w:val="24"/>
        </w:rPr>
        <w:t>ул. Промышленая,28</w:t>
      </w:r>
    </w:p>
    <w:p w:rsidR="00E06CC7" w:rsidRPr="009431FF" w:rsidRDefault="00E06CC7" w:rsidP="00E06CC7">
      <w:pPr>
        <w:pStyle w:val="a3"/>
        <w:rPr>
          <w:rFonts w:ascii="Times New Roman" w:hAnsi="Times New Roman"/>
          <w:sz w:val="24"/>
          <w:szCs w:val="24"/>
        </w:rPr>
      </w:pPr>
      <w:r w:rsidRPr="005C670A">
        <w:rPr>
          <w:rFonts w:ascii="Times New Roman" w:hAnsi="Times New Roman"/>
          <w:sz w:val="24"/>
          <w:szCs w:val="24"/>
        </w:rPr>
        <w:t>тел</w:t>
      </w:r>
      <w:r w:rsidRPr="009431FF">
        <w:rPr>
          <w:rFonts w:ascii="Times New Roman" w:hAnsi="Times New Roman"/>
          <w:sz w:val="24"/>
          <w:szCs w:val="24"/>
        </w:rPr>
        <w:t>: 8 (30148)23-4-05</w:t>
      </w:r>
    </w:p>
    <w:p w:rsidR="00E06CC7" w:rsidRPr="009431FF" w:rsidRDefault="00E06CC7" w:rsidP="00E06CC7">
      <w:pPr>
        <w:pStyle w:val="a3"/>
      </w:pPr>
      <w:r w:rsidRPr="005C670A">
        <w:rPr>
          <w:rFonts w:ascii="Times New Roman" w:hAnsi="Times New Roman"/>
          <w:sz w:val="24"/>
          <w:szCs w:val="24"/>
          <w:lang w:val="en-US"/>
        </w:rPr>
        <w:t>E</w:t>
      </w:r>
      <w:r w:rsidRPr="009431FF">
        <w:rPr>
          <w:rFonts w:ascii="Times New Roman" w:hAnsi="Times New Roman"/>
          <w:sz w:val="24"/>
          <w:szCs w:val="24"/>
        </w:rPr>
        <w:t>-</w:t>
      </w:r>
      <w:r w:rsidRPr="005C670A">
        <w:rPr>
          <w:rFonts w:ascii="Times New Roman" w:hAnsi="Times New Roman"/>
          <w:sz w:val="24"/>
          <w:szCs w:val="24"/>
          <w:lang w:val="en-US"/>
        </w:rPr>
        <w:t>mail</w:t>
      </w:r>
      <w:r w:rsidRPr="009431FF">
        <w:rPr>
          <w:rFonts w:ascii="Times New Roman" w:hAnsi="Times New Roman"/>
          <w:sz w:val="24"/>
          <w:szCs w:val="24"/>
        </w:rPr>
        <w:t xml:space="preserve">: </w:t>
      </w:r>
      <w:hyperlink r:id="rId6" w:history="1">
        <w:r w:rsidRPr="005C670A">
          <w:rPr>
            <w:rStyle w:val="a4"/>
            <w:rFonts w:ascii="Times New Roman" w:hAnsi="Times New Roman"/>
            <w:sz w:val="24"/>
            <w:szCs w:val="24"/>
            <w:lang w:val="en-US"/>
          </w:rPr>
          <w:t>romashka</w:t>
        </w:r>
        <w:r w:rsidRPr="009431FF">
          <w:rPr>
            <w:rStyle w:val="a4"/>
            <w:rFonts w:ascii="Times New Roman" w:hAnsi="Times New Roman"/>
            <w:sz w:val="24"/>
            <w:szCs w:val="24"/>
          </w:rPr>
          <w:t>.</w:t>
        </w:r>
        <w:r w:rsidRPr="005C670A">
          <w:rPr>
            <w:rStyle w:val="a4"/>
            <w:rFonts w:ascii="Times New Roman" w:hAnsi="Times New Roman"/>
            <w:sz w:val="24"/>
            <w:szCs w:val="24"/>
            <w:lang w:val="en-US"/>
          </w:rPr>
          <w:t>det</w:t>
        </w:r>
        <w:r w:rsidRPr="009431FF">
          <w:rPr>
            <w:rStyle w:val="a4"/>
            <w:rFonts w:ascii="Times New Roman" w:hAnsi="Times New Roman"/>
            <w:sz w:val="24"/>
            <w:szCs w:val="24"/>
          </w:rPr>
          <w:t>.</w:t>
        </w:r>
        <w:r w:rsidRPr="005C670A">
          <w:rPr>
            <w:rStyle w:val="a4"/>
            <w:rFonts w:ascii="Times New Roman" w:hAnsi="Times New Roman"/>
            <w:sz w:val="24"/>
            <w:szCs w:val="24"/>
            <w:lang w:val="en-US"/>
          </w:rPr>
          <w:t>sad</w:t>
        </w:r>
        <w:r w:rsidRPr="009431FF">
          <w:rPr>
            <w:rStyle w:val="a4"/>
            <w:rFonts w:ascii="Times New Roman" w:hAnsi="Times New Roman"/>
            <w:sz w:val="24"/>
            <w:szCs w:val="24"/>
          </w:rPr>
          <w:t>@</w:t>
        </w:r>
        <w:r w:rsidRPr="005C670A">
          <w:rPr>
            <w:rStyle w:val="a4"/>
            <w:rFonts w:ascii="Times New Roman" w:hAnsi="Times New Roman"/>
            <w:sz w:val="24"/>
            <w:szCs w:val="24"/>
            <w:lang w:val="en-US"/>
          </w:rPr>
          <w:t>mail</w:t>
        </w:r>
        <w:r w:rsidRPr="009431FF">
          <w:rPr>
            <w:rStyle w:val="a4"/>
            <w:rFonts w:ascii="Times New Roman" w:hAnsi="Times New Roman"/>
            <w:sz w:val="24"/>
            <w:szCs w:val="24"/>
          </w:rPr>
          <w:t>.</w:t>
        </w:r>
        <w:r w:rsidRPr="005C670A">
          <w:rPr>
            <w:rStyle w:val="a4"/>
            <w:rFonts w:ascii="Times New Roman" w:hAnsi="Times New Roman"/>
            <w:sz w:val="24"/>
            <w:szCs w:val="24"/>
            <w:lang w:val="en-US"/>
          </w:rPr>
          <w:t>ru</w:t>
        </w:r>
      </w:hyperlink>
    </w:p>
    <w:p w:rsidR="00E06CC7" w:rsidRPr="009431FF" w:rsidRDefault="00E06CC7" w:rsidP="00E06CC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CC7" w:rsidTr="00E330F7">
        <w:tc>
          <w:tcPr>
            <w:tcW w:w="4785" w:type="dxa"/>
          </w:tcPr>
          <w:p w:rsidR="00E06CC7" w:rsidRPr="005379E0" w:rsidRDefault="00E06CC7" w:rsidP="00E330F7">
            <w:pPr>
              <w:rPr>
                <w:rFonts w:ascii="Times New Roman" w:hAnsi="Times New Roman" w:cs="Times New Roman"/>
                <w:sz w:val="24"/>
                <w:szCs w:val="24"/>
              </w:rPr>
            </w:pPr>
            <w:r w:rsidRPr="005379E0">
              <w:rPr>
                <w:rFonts w:ascii="Times New Roman" w:hAnsi="Times New Roman" w:cs="Times New Roman"/>
                <w:sz w:val="24"/>
                <w:szCs w:val="24"/>
              </w:rPr>
              <w:t xml:space="preserve">Принято </w:t>
            </w:r>
          </w:p>
          <w:p w:rsidR="00E06CC7" w:rsidRPr="005379E0" w:rsidRDefault="00E06CC7" w:rsidP="00E330F7">
            <w:pPr>
              <w:rPr>
                <w:rFonts w:ascii="Times New Roman" w:hAnsi="Times New Roman" w:cs="Times New Roman"/>
                <w:sz w:val="24"/>
                <w:szCs w:val="24"/>
              </w:rPr>
            </w:pPr>
            <w:r w:rsidRPr="005379E0">
              <w:rPr>
                <w:rFonts w:ascii="Times New Roman" w:hAnsi="Times New Roman" w:cs="Times New Roman"/>
                <w:sz w:val="24"/>
                <w:szCs w:val="24"/>
              </w:rPr>
              <w:t>Педагогическим советом</w:t>
            </w:r>
          </w:p>
          <w:p w:rsidR="00E06CC7" w:rsidRPr="005379E0" w:rsidRDefault="00E06CC7" w:rsidP="00E330F7">
            <w:pPr>
              <w:rPr>
                <w:rFonts w:ascii="Times New Roman" w:hAnsi="Times New Roman" w:cs="Times New Roman"/>
                <w:sz w:val="24"/>
                <w:szCs w:val="24"/>
              </w:rPr>
            </w:pPr>
            <w:r w:rsidRPr="005379E0">
              <w:rPr>
                <w:rFonts w:ascii="Times New Roman" w:hAnsi="Times New Roman" w:cs="Times New Roman"/>
                <w:sz w:val="24"/>
                <w:szCs w:val="24"/>
              </w:rPr>
              <w:t xml:space="preserve">Протокол № </w:t>
            </w:r>
            <w:proofErr w:type="spellStart"/>
            <w:r w:rsidRPr="005379E0">
              <w:rPr>
                <w:rFonts w:ascii="Times New Roman" w:hAnsi="Times New Roman" w:cs="Times New Roman"/>
                <w:sz w:val="24"/>
                <w:szCs w:val="24"/>
              </w:rPr>
              <w:t>_______</w:t>
            </w:r>
            <w:proofErr w:type="gramStart"/>
            <w:r w:rsidRPr="005379E0">
              <w:rPr>
                <w:rFonts w:ascii="Times New Roman" w:hAnsi="Times New Roman" w:cs="Times New Roman"/>
                <w:sz w:val="24"/>
                <w:szCs w:val="24"/>
              </w:rPr>
              <w:t>от</w:t>
            </w:r>
            <w:proofErr w:type="spellEnd"/>
            <w:proofErr w:type="gramEnd"/>
            <w:r w:rsidRPr="005379E0">
              <w:rPr>
                <w:rFonts w:ascii="Times New Roman" w:hAnsi="Times New Roman" w:cs="Times New Roman"/>
                <w:sz w:val="24"/>
                <w:szCs w:val="24"/>
              </w:rPr>
              <w:t>_______________</w:t>
            </w:r>
          </w:p>
        </w:tc>
        <w:tc>
          <w:tcPr>
            <w:tcW w:w="4786" w:type="dxa"/>
          </w:tcPr>
          <w:p w:rsidR="00E06CC7" w:rsidRPr="005379E0" w:rsidRDefault="00E06CC7" w:rsidP="00E330F7">
            <w:pPr>
              <w:jc w:val="right"/>
              <w:rPr>
                <w:rFonts w:ascii="Times New Roman" w:hAnsi="Times New Roman" w:cs="Times New Roman"/>
                <w:sz w:val="24"/>
                <w:szCs w:val="24"/>
              </w:rPr>
            </w:pPr>
            <w:r w:rsidRPr="005379E0">
              <w:rPr>
                <w:rFonts w:ascii="Times New Roman" w:hAnsi="Times New Roman" w:cs="Times New Roman"/>
                <w:sz w:val="24"/>
                <w:szCs w:val="24"/>
              </w:rPr>
              <w:t>Утверждаю</w:t>
            </w:r>
          </w:p>
          <w:p w:rsidR="00E06CC7" w:rsidRDefault="00E06CC7" w:rsidP="00E330F7">
            <w:pPr>
              <w:jc w:val="right"/>
              <w:rPr>
                <w:rFonts w:ascii="Times New Roman" w:hAnsi="Times New Roman" w:cs="Times New Roman"/>
                <w:sz w:val="24"/>
                <w:szCs w:val="24"/>
              </w:rPr>
            </w:pPr>
            <w:r w:rsidRPr="005379E0">
              <w:rPr>
                <w:rFonts w:ascii="Times New Roman" w:hAnsi="Times New Roman" w:cs="Times New Roman"/>
                <w:sz w:val="24"/>
                <w:szCs w:val="24"/>
              </w:rPr>
              <w:t>Заведующий МБДОУ</w:t>
            </w:r>
          </w:p>
          <w:p w:rsidR="00E06CC7" w:rsidRPr="005379E0" w:rsidRDefault="00E06CC7" w:rsidP="00E330F7">
            <w:pPr>
              <w:jc w:val="right"/>
              <w:rPr>
                <w:rFonts w:ascii="Times New Roman" w:hAnsi="Times New Roman" w:cs="Times New Roman"/>
                <w:sz w:val="24"/>
                <w:szCs w:val="24"/>
              </w:rPr>
            </w:pPr>
            <w:r w:rsidRPr="005379E0">
              <w:rPr>
                <w:rFonts w:ascii="Times New Roman" w:hAnsi="Times New Roman" w:cs="Times New Roman"/>
                <w:sz w:val="24"/>
                <w:szCs w:val="24"/>
              </w:rPr>
              <w:t xml:space="preserve"> «</w:t>
            </w:r>
            <w:proofErr w:type="spellStart"/>
            <w:r w:rsidRPr="005379E0">
              <w:rPr>
                <w:rFonts w:ascii="Times New Roman" w:hAnsi="Times New Roman" w:cs="Times New Roman"/>
                <w:sz w:val="24"/>
                <w:szCs w:val="24"/>
              </w:rPr>
              <w:t>Хоринский</w:t>
            </w:r>
            <w:proofErr w:type="spellEnd"/>
            <w:r w:rsidRPr="005379E0">
              <w:rPr>
                <w:rFonts w:ascii="Times New Roman" w:hAnsi="Times New Roman" w:cs="Times New Roman"/>
                <w:sz w:val="24"/>
                <w:szCs w:val="24"/>
              </w:rPr>
              <w:t xml:space="preserve"> детский сад «Ромашка»</w:t>
            </w:r>
          </w:p>
          <w:p w:rsidR="00E06CC7" w:rsidRPr="005379E0" w:rsidRDefault="00E06CC7" w:rsidP="00E330F7">
            <w:pPr>
              <w:jc w:val="right"/>
              <w:rPr>
                <w:rFonts w:ascii="Times New Roman" w:hAnsi="Times New Roman" w:cs="Times New Roman"/>
                <w:sz w:val="24"/>
                <w:szCs w:val="24"/>
              </w:rPr>
            </w:pPr>
            <w:r w:rsidRPr="005379E0">
              <w:rPr>
                <w:rFonts w:ascii="Times New Roman" w:hAnsi="Times New Roman" w:cs="Times New Roman"/>
                <w:sz w:val="24"/>
                <w:szCs w:val="24"/>
              </w:rPr>
              <w:t xml:space="preserve">___________________  </w:t>
            </w:r>
            <w:proofErr w:type="spellStart"/>
            <w:r w:rsidRPr="005379E0">
              <w:rPr>
                <w:rFonts w:ascii="Times New Roman" w:hAnsi="Times New Roman" w:cs="Times New Roman"/>
                <w:sz w:val="24"/>
                <w:szCs w:val="24"/>
              </w:rPr>
              <w:t>Кучумова</w:t>
            </w:r>
            <w:proofErr w:type="spellEnd"/>
            <w:r w:rsidRPr="005379E0">
              <w:rPr>
                <w:rFonts w:ascii="Times New Roman" w:hAnsi="Times New Roman" w:cs="Times New Roman"/>
                <w:sz w:val="24"/>
                <w:szCs w:val="24"/>
              </w:rPr>
              <w:t xml:space="preserve"> А.М.</w:t>
            </w:r>
          </w:p>
          <w:p w:rsidR="00E06CC7" w:rsidRPr="005379E0" w:rsidRDefault="00E06CC7" w:rsidP="00E330F7">
            <w:pPr>
              <w:rPr>
                <w:rFonts w:ascii="Times New Roman" w:hAnsi="Times New Roman" w:cs="Times New Roman"/>
                <w:sz w:val="24"/>
                <w:szCs w:val="24"/>
              </w:rPr>
            </w:pPr>
            <w:r w:rsidRPr="005379E0">
              <w:rPr>
                <w:rFonts w:ascii="Times New Roman" w:hAnsi="Times New Roman" w:cs="Times New Roman"/>
                <w:sz w:val="24"/>
                <w:szCs w:val="24"/>
              </w:rPr>
              <w:t xml:space="preserve">Приказ № __________ </w:t>
            </w:r>
            <w:proofErr w:type="gramStart"/>
            <w:r w:rsidRPr="005379E0">
              <w:rPr>
                <w:rFonts w:ascii="Times New Roman" w:hAnsi="Times New Roman" w:cs="Times New Roman"/>
                <w:sz w:val="24"/>
                <w:szCs w:val="24"/>
              </w:rPr>
              <w:t>от</w:t>
            </w:r>
            <w:proofErr w:type="gramEnd"/>
            <w:r w:rsidRPr="005379E0">
              <w:rPr>
                <w:rFonts w:ascii="Times New Roman" w:hAnsi="Times New Roman" w:cs="Times New Roman"/>
                <w:sz w:val="24"/>
                <w:szCs w:val="24"/>
              </w:rPr>
              <w:t xml:space="preserve"> _______________</w:t>
            </w:r>
          </w:p>
        </w:tc>
      </w:tr>
    </w:tbl>
    <w:p w:rsidR="00E06CC7" w:rsidRDefault="00E06CC7" w:rsidP="00E06CC7"/>
    <w:p w:rsidR="00E06CC7" w:rsidRDefault="00E06CC7" w:rsidP="00E06CC7">
      <w:pPr>
        <w:spacing w:before="100" w:beforeAutospacing="1" w:after="100" w:afterAutospacing="1" w:line="331" w:lineRule="atLeast"/>
        <w:jc w:val="center"/>
        <w:rPr>
          <w:rFonts w:ascii="Times New Roman" w:eastAsia="Times New Roman" w:hAnsi="Times New Roman" w:cs="Times New Roman"/>
          <w:b/>
          <w:bCs/>
          <w:sz w:val="24"/>
          <w:szCs w:val="24"/>
          <w:lang w:eastAsia="ru-RU"/>
        </w:rPr>
      </w:pPr>
    </w:p>
    <w:p w:rsidR="00E06CC7" w:rsidRPr="00E06CC7" w:rsidRDefault="00E06CC7" w:rsidP="00E06CC7">
      <w:pPr>
        <w:pStyle w:val="a3"/>
        <w:jc w:val="center"/>
        <w:rPr>
          <w:rFonts w:ascii="Monotype Corsiva" w:hAnsi="Monotype Corsiva"/>
          <w:b/>
          <w:sz w:val="40"/>
          <w:szCs w:val="40"/>
          <w:lang w:eastAsia="ru-RU"/>
        </w:rPr>
      </w:pPr>
      <w:r w:rsidRPr="00E06CC7">
        <w:rPr>
          <w:rFonts w:ascii="Monotype Corsiva" w:hAnsi="Monotype Corsiva"/>
          <w:b/>
          <w:sz w:val="40"/>
          <w:szCs w:val="40"/>
          <w:lang w:eastAsia="ru-RU"/>
        </w:rPr>
        <w:t>Положение</w:t>
      </w:r>
    </w:p>
    <w:p w:rsidR="00E06CC7" w:rsidRPr="00E06CC7" w:rsidRDefault="00E06CC7" w:rsidP="00E06CC7">
      <w:pPr>
        <w:pStyle w:val="a3"/>
        <w:jc w:val="center"/>
        <w:rPr>
          <w:rFonts w:ascii="Monotype Corsiva" w:hAnsi="Monotype Corsiva"/>
          <w:b/>
          <w:sz w:val="40"/>
          <w:szCs w:val="40"/>
          <w:lang w:eastAsia="ru-RU"/>
        </w:rPr>
      </w:pPr>
      <w:r w:rsidRPr="00E06CC7">
        <w:rPr>
          <w:rFonts w:ascii="Monotype Corsiva" w:hAnsi="Monotype Corsiva"/>
          <w:b/>
          <w:sz w:val="40"/>
          <w:szCs w:val="40"/>
          <w:lang w:eastAsia="ru-RU"/>
        </w:rPr>
        <w:t>о профессиональной        этике</w:t>
      </w:r>
    </w:p>
    <w:p w:rsidR="00E06CC7" w:rsidRPr="00E06CC7" w:rsidRDefault="00E06CC7" w:rsidP="00E06CC7">
      <w:pPr>
        <w:pStyle w:val="a3"/>
        <w:jc w:val="center"/>
        <w:rPr>
          <w:rFonts w:ascii="Monotype Corsiva" w:hAnsi="Monotype Corsiva"/>
          <w:b/>
          <w:sz w:val="40"/>
          <w:szCs w:val="40"/>
          <w:lang w:eastAsia="ru-RU"/>
        </w:rPr>
      </w:pPr>
      <w:r w:rsidRPr="00E06CC7">
        <w:rPr>
          <w:rFonts w:ascii="Monotype Corsiva" w:hAnsi="Monotype Corsiva"/>
          <w:b/>
          <w:sz w:val="40"/>
          <w:szCs w:val="40"/>
          <w:lang w:eastAsia="ru-RU"/>
        </w:rPr>
        <w:t>муниципального бюджетного дошкольного образовательного учреждения «</w:t>
      </w:r>
      <w:proofErr w:type="spellStart"/>
      <w:r w:rsidRPr="00E06CC7">
        <w:rPr>
          <w:rFonts w:ascii="Monotype Corsiva" w:hAnsi="Monotype Corsiva"/>
          <w:b/>
          <w:sz w:val="40"/>
          <w:szCs w:val="40"/>
          <w:lang w:eastAsia="ru-RU"/>
        </w:rPr>
        <w:t>Хоринский</w:t>
      </w:r>
      <w:proofErr w:type="spellEnd"/>
      <w:r w:rsidRPr="00E06CC7">
        <w:rPr>
          <w:rFonts w:ascii="Monotype Corsiva" w:hAnsi="Monotype Corsiva"/>
          <w:b/>
          <w:sz w:val="40"/>
          <w:szCs w:val="40"/>
          <w:lang w:eastAsia="ru-RU"/>
        </w:rPr>
        <w:t xml:space="preserve"> детский сад «Ромашка»</w:t>
      </w: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w:t>
      </w: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lastRenderedPageBreak/>
        <w:t xml:space="preserve">  </w:t>
      </w:r>
      <w:r w:rsidRPr="00B27A87">
        <w:rPr>
          <w:rFonts w:ascii="Times New Roman" w:eastAsia="Times New Roman" w:hAnsi="Times New Roman" w:cs="Times New Roman"/>
          <w:b/>
          <w:bCs/>
          <w:sz w:val="24"/>
          <w:szCs w:val="24"/>
          <w:lang w:eastAsia="ru-RU"/>
        </w:rPr>
        <w:t>1. Общие положения</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1.1.Настоящее Положение о профессиональной этике педагога (далее – Положение) муниципального бюджетного дошкольного образовательного учреждения «</w:t>
      </w:r>
      <w:proofErr w:type="spellStart"/>
      <w:r>
        <w:rPr>
          <w:rFonts w:ascii="Times New Roman" w:eastAsia="Times New Roman" w:hAnsi="Times New Roman" w:cs="Times New Roman"/>
          <w:sz w:val="24"/>
          <w:szCs w:val="24"/>
          <w:lang w:eastAsia="ru-RU"/>
        </w:rPr>
        <w:t>Хоринский</w:t>
      </w:r>
      <w:proofErr w:type="spellEnd"/>
      <w:r>
        <w:rPr>
          <w:rFonts w:ascii="Times New Roman" w:eastAsia="Times New Roman" w:hAnsi="Times New Roman" w:cs="Times New Roman"/>
          <w:sz w:val="24"/>
          <w:szCs w:val="24"/>
          <w:lang w:eastAsia="ru-RU"/>
        </w:rPr>
        <w:t xml:space="preserve"> детский сад «Ромашка (</w:t>
      </w:r>
      <w:r w:rsidRPr="00B27A87">
        <w:rPr>
          <w:rFonts w:ascii="Times New Roman" w:eastAsia="Times New Roman" w:hAnsi="Times New Roman" w:cs="Times New Roman"/>
          <w:sz w:val="24"/>
          <w:szCs w:val="24"/>
          <w:lang w:eastAsia="ru-RU"/>
        </w:rPr>
        <w:t>далее – ДОУ) разработано в соответствии с  Федеральным законом Российской Федерации от 29 декабря 2012 г. N 273-ФЗ "Об образовании в Российской Федерации" часть 4 статья 47. </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1.2.Настоящее Положение вводится в целях организации единого педагогического подхода в обучении и воспитании, осуществления единых требований к педагогическим работникам ДОУ, создания комфортных условий для воспитанников, педагогических работников и родителей воспитанников, обеспечения микроклимата доверия и сотрудничества.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1.3.Единые требования к педагогическому коллективу со стороны администрации ДОУ призваны улучшить условия работы для всех участников образовательного процесса.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1.4. Выработанные нормы профессиональной этики обязательны для всех педагогических работников независимо от занимаемой должности, наличия наград и поощрений, стажа педагогической работы.</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b/>
          <w:bCs/>
          <w:sz w:val="24"/>
          <w:szCs w:val="24"/>
          <w:lang w:eastAsia="ru-RU"/>
        </w:rPr>
        <w:t>2. Этические начала педагогической деятельности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2.1. Профессиональным долгом педагогического работника является приоритет интересов педагогического </w:t>
      </w:r>
      <w:proofErr w:type="gramStart"/>
      <w:r w:rsidRPr="00B27A87">
        <w:rPr>
          <w:rFonts w:ascii="Times New Roman" w:eastAsia="Times New Roman" w:hAnsi="Times New Roman" w:cs="Times New Roman"/>
          <w:sz w:val="24"/>
          <w:szCs w:val="24"/>
          <w:lang w:eastAsia="ru-RU"/>
        </w:rPr>
        <w:t>процесса, над</w:t>
      </w:r>
      <w:proofErr w:type="gramEnd"/>
      <w:r w:rsidRPr="00B27A87">
        <w:rPr>
          <w:rFonts w:ascii="Times New Roman" w:eastAsia="Times New Roman" w:hAnsi="Times New Roman" w:cs="Times New Roman"/>
          <w:sz w:val="24"/>
          <w:szCs w:val="24"/>
          <w:lang w:eastAsia="ru-RU"/>
        </w:rPr>
        <w:t xml:space="preserve"> личным интересом, так как педагогический работник ДОУ наделен полномочиями воспитывать будущих граждан страны.</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2.2. Педагогический работник ДОУ не имеет морального права даже мысленно допустить возможность игнорирования или нарушения требований действующего законодательства, норм общественной морали, интересов воспитанников, родителей (законных представителей), особенно социально незащищенных групп населения, других работников ДОУ.</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2.3. Моральным долгом педагогического работника является соблюдение основного правила нравственности: "не делай другому того, что не желаешь себе".</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2.4. Педагогический работник наряду с правовой ответственностью за дисциплинарные проступки, за нарушение норм делового поведений и профессиональной этики несет моральную ответственность в форме осуждения коллег, негативной оценки личных качеств руководителем ДОУ и исключения возможности карьерного роста.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2.5. Нравственной обязанностью педагогического работника ДОУ является достижение такого уровня добросовестного отношения к работе, профессионализма и компетентности, соблюдения требований трудовой дисциплины, </w:t>
      </w:r>
      <w:proofErr w:type="gramStart"/>
      <w:r w:rsidRPr="00B27A87">
        <w:rPr>
          <w:rFonts w:ascii="Times New Roman" w:eastAsia="Times New Roman" w:hAnsi="Times New Roman" w:cs="Times New Roman"/>
          <w:sz w:val="24"/>
          <w:szCs w:val="24"/>
          <w:lang w:eastAsia="ru-RU"/>
        </w:rPr>
        <w:t>который</w:t>
      </w:r>
      <w:proofErr w:type="gramEnd"/>
      <w:r w:rsidRPr="00B27A87">
        <w:rPr>
          <w:rFonts w:ascii="Times New Roman" w:eastAsia="Times New Roman" w:hAnsi="Times New Roman" w:cs="Times New Roman"/>
          <w:sz w:val="24"/>
          <w:szCs w:val="24"/>
          <w:lang w:eastAsia="ru-RU"/>
        </w:rPr>
        <w:t xml:space="preserve"> обеспечивает эффективную </w:t>
      </w:r>
      <w:r w:rsidRPr="00B27A87">
        <w:rPr>
          <w:rFonts w:ascii="Times New Roman" w:eastAsia="Times New Roman" w:hAnsi="Times New Roman" w:cs="Times New Roman"/>
          <w:sz w:val="24"/>
          <w:szCs w:val="24"/>
          <w:lang w:eastAsia="ru-RU"/>
        </w:rPr>
        <w:lastRenderedPageBreak/>
        <w:t>реализацию должностных обязанностей как важнейшей составляющей механизма педагогической деятельности.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2.6.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ДОУ.</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2.7. 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2.8. Нравственной основой педагогической деятельности выступает создание условий, обеспечивающих свободное развитие человека.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2.9. 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вероисповедания.</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2.10. 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ДОУ, должен воздерживаться от поступков, высказываний, действий, наносящих ущерб авторитету, ДОУ и моральному облику педагогического работника.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2.11. Педагогический работник в любой ситуации обязан сохранять личное достоинство, в лучшем счете представлять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2.12. 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студентов.</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2.13. </w:t>
      </w:r>
      <w:proofErr w:type="gramStart"/>
      <w:r w:rsidRPr="00B27A87">
        <w:rPr>
          <w:rFonts w:ascii="Times New Roman" w:eastAsia="Times New Roman" w:hAnsi="Times New Roman" w:cs="Times New Roman"/>
          <w:sz w:val="24"/>
          <w:szCs w:val="24"/>
          <w:lang w:eastAsia="ru-RU"/>
        </w:rPr>
        <w:t>Этикет педагогического работника требует в общении с воспитанниками, родителями (законными представителями), коллегами по работе,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w:t>
      </w:r>
      <w:proofErr w:type="gramEnd"/>
      <w:r w:rsidRPr="00B27A8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sz w:val="24"/>
          <w:szCs w:val="24"/>
          <w:lang w:eastAsia="ru-RU"/>
        </w:rPr>
        <w:lastRenderedPageBreak/>
        <w:t>продемонстрировать равное отношение ко всем, взвешенность, обоснованность и аргументированность высказываний и принимаемых решений.</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2.14. 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воспитанникам, коллегам, эгоизм, </w:t>
      </w:r>
      <w:proofErr w:type="spellStart"/>
      <w:r w:rsidRPr="00B27A87">
        <w:rPr>
          <w:rFonts w:ascii="Times New Roman" w:eastAsia="Times New Roman" w:hAnsi="Times New Roman" w:cs="Times New Roman"/>
          <w:sz w:val="24"/>
          <w:szCs w:val="24"/>
          <w:lang w:eastAsia="ru-RU"/>
        </w:rPr>
        <w:t>амбициозность</w:t>
      </w:r>
      <w:proofErr w:type="spellEnd"/>
      <w:r w:rsidRPr="00B27A87">
        <w:rPr>
          <w:rFonts w:ascii="Times New Roman" w:eastAsia="Times New Roman" w:hAnsi="Times New Roman" w:cs="Times New Roman"/>
          <w:sz w:val="24"/>
          <w:szCs w:val="24"/>
          <w:lang w:eastAsia="ru-RU"/>
        </w:rPr>
        <w:t>, равнодушие, личная нескромность, неразборчивость в выборе методов обучения и злоупотребления трудовыми правами.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b/>
          <w:bCs/>
          <w:sz w:val="24"/>
          <w:szCs w:val="24"/>
          <w:lang w:eastAsia="ru-RU"/>
        </w:rPr>
        <w:t>3. Нормы профессиональной этики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3.1. 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3.2. Дисциплина в ДОУ поддерживается на основе уважения человеческого достоинства воспитанников.</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3.3. Педагогический работник:</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воспитывает воспитанников на положительных примерах;</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не имеет права отождествлять личность воспитанника со знанием (или незнанием) изучаемого материала;</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является для воспитанников примером пунктуальности и точности;</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помнит, что по поведению отдельного педагогического работника   родители судят об образовательном учреждении в целом;</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эффективно использует научный потенциал для решения образовательных и воспитательных задач;</w:t>
      </w:r>
    </w:p>
    <w:p w:rsidR="00E06CC7" w:rsidRPr="00B27A87" w:rsidRDefault="00E06CC7" w:rsidP="00E06CC7">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3.4. Педагогическому работнику запрещается:</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передача персональных данных о воспитанников и его родителях (законных представителях) третьей стороне без письменного разрешения родителей (законных представителей);</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разглашение сведений о личной жизни воспитанников и его семьи;</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унижение в любой форме на родительских собраниях родителей, дети которых отстают в развитие,</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использование выражений, осуждающих поведение родителей, дети которых отстают в развитие;</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lastRenderedPageBreak/>
        <w:t>выносить на обсуждение родителей конфиденциальную информацию с заседаний педагогического совета, совещаний и т. п.;</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обсуждение со студентами, родителями методику работы, выступления, личные и деловые качества своих коллег - педагогов, работников администрации;</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манипулирование воспитанниками, родителей (законных представителей) использование их для достижения собственных целей;</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повышать голос, кричать на воспитанников, родителей, работников образовательного учреждения;</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терять терпение и самообладание в любых ситуациях;</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нарушать требования федеральных государственных образовательных стандартов;</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допускать в общении с коллегами, родителями и воспитанниками ненормативную лексику:</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курить в помещениях образовательного учреждения;</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поручать родителям сбор денежных средств, а также заниматься сбором денежных средств с  родителей воспитанников</w:t>
      </w:r>
      <w:proofErr w:type="gramStart"/>
      <w:r w:rsidRPr="00B27A87">
        <w:rPr>
          <w:rFonts w:ascii="Times New Roman" w:eastAsia="Times New Roman" w:hAnsi="Times New Roman" w:cs="Times New Roman"/>
          <w:sz w:val="24"/>
          <w:szCs w:val="24"/>
          <w:lang w:eastAsia="ru-RU"/>
        </w:rPr>
        <w:t xml:space="preserve"> ;</w:t>
      </w:r>
      <w:proofErr w:type="gramEnd"/>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сравнивать материальное положение семей воспитанников;</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допускать оскорбления воспитанниками друг друга в своем присутствии;</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допускать выражения, оскорбляющие человеческое достоинство воспитанников независимо от его возраста;</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допускать в любой форме оскорбления, относящиеся к национальной или религиозной принадлежности воспитанников;</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применять по отношению к воспитанникам меры физического или психологического насилия над личностью;</w:t>
      </w:r>
    </w:p>
    <w:p w:rsidR="00E06CC7" w:rsidRPr="00B27A87" w:rsidRDefault="00E06CC7" w:rsidP="00E06CC7">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допускать в любой форме оскорбления, выпады или намеки, касающиеся физических недостатков воспитанников;</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w:t>
      </w:r>
    </w:p>
    <w:p w:rsidR="00E06CC7" w:rsidRPr="00B27A87" w:rsidRDefault="00E06CC7" w:rsidP="00E06CC7">
      <w:pPr>
        <w:numPr>
          <w:ilvl w:val="0"/>
          <w:numId w:val="3"/>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посягать на личную собственность воспитанников;</w:t>
      </w:r>
    </w:p>
    <w:p w:rsidR="00E06CC7" w:rsidRPr="00B27A87" w:rsidRDefault="00E06CC7" w:rsidP="00E06CC7">
      <w:pPr>
        <w:numPr>
          <w:ilvl w:val="0"/>
          <w:numId w:val="3"/>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определенной возрастной группы.</w:t>
      </w:r>
    </w:p>
    <w:p w:rsidR="00E06CC7" w:rsidRPr="00B27A87" w:rsidRDefault="00E06CC7" w:rsidP="00E06CC7">
      <w:pPr>
        <w:numPr>
          <w:ilvl w:val="0"/>
          <w:numId w:val="3"/>
        </w:numPr>
        <w:spacing w:beforeAutospacing="1" w:after="0" w:afterAutospacing="1" w:line="240" w:lineRule="auto"/>
        <w:rPr>
          <w:rFonts w:ascii="Times New Roman" w:eastAsia="Times New Roman" w:hAnsi="Times New Roman" w:cs="Times New Roman"/>
          <w:sz w:val="24"/>
          <w:szCs w:val="24"/>
          <w:lang w:eastAsia="ru-RU"/>
        </w:rPr>
      </w:pP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b/>
          <w:bCs/>
          <w:sz w:val="24"/>
          <w:szCs w:val="24"/>
          <w:lang w:eastAsia="ru-RU"/>
        </w:rPr>
        <w:t>4. Основные требования поведения (этикета) педагогических работников</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4.1. 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4.2. Педагогическая этика запрещает действия, нарушающие корпоративную деятельность педагогических работников ДОУ. Никто ни в праве публично, вне рамок педагогической и </w:t>
      </w:r>
      <w:r w:rsidRPr="00B27A87">
        <w:rPr>
          <w:rFonts w:ascii="Times New Roman" w:eastAsia="Times New Roman" w:hAnsi="Times New Roman" w:cs="Times New Roman"/>
          <w:sz w:val="24"/>
          <w:szCs w:val="24"/>
          <w:lang w:eastAsia="ru-RU"/>
        </w:rPr>
        <w:lastRenderedPageBreak/>
        <w:t>научно-исследовательской деятельности подвергать критике деятельность руководящих и других работников ДОУ, а также решения вышестоящих организаций, в том числе учредителя.</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4.3. Педагогические работники обязаны соблюдать режим и порядок трудовой деятельности, по этической необходимости корректировать общение с воспитанниками, родителями (законными представителями) и коллегами.</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b/>
          <w:bCs/>
          <w:sz w:val="24"/>
          <w:szCs w:val="24"/>
          <w:lang w:eastAsia="ru-RU"/>
        </w:rPr>
        <w:t>5. Дисциплинарные меры за нарушение норм профессионального поведения</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5.1. За нарушение норм профессиональной этики на виновного педагогического работника может быть наложено дисциплинарное взыскание.</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5.2.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воспитанников.</w:t>
      </w:r>
    </w:p>
    <w:p w:rsidR="00E06CC7" w:rsidRPr="00B27A87" w:rsidRDefault="00E06CC7" w:rsidP="00E06CC7">
      <w:p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5.3.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E06CC7" w:rsidRPr="00B27A87" w:rsidRDefault="00E06CC7" w:rsidP="00E06CC7">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право быть информированным в письменном виде о предъявляемых ему претензиях и об основаниях для этих претензий;</w:t>
      </w:r>
    </w:p>
    <w:p w:rsidR="00E06CC7" w:rsidRPr="00B27A87" w:rsidRDefault="00E06CC7" w:rsidP="00E06CC7">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право на ознакомление со всеми материалами по данному делу;</w:t>
      </w:r>
    </w:p>
    <w:p w:rsidR="00E06CC7" w:rsidRPr="00B27A87" w:rsidRDefault="00E06CC7" w:rsidP="00E06CC7">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E06CC7" w:rsidRDefault="00E06CC7" w:rsidP="00E06CC7">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B27A87">
        <w:rPr>
          <w:rFonts w:ascii="Times New Roman" w:eastAsia="Times New Roman" w:hAnsi="Times New Roman" w:cs="Times New Roman"/>
          <w:sz w:val="24"/>
          <w:szCs w:val="24"/>
          <w:lang w:eastAsia="ru-RU"/>
        </w:rPr>
        <w:t>право быть информированным в письменном виде о принятых по его делу решениях, а также о мотивах этого решения;</w:t>
      </w:r>
    </w:p>
    <w:p w:rsidR="002326DE" w:rsidRDefault="00E06CC7" w:rsidP="00E06CC7">
      <w:pPr>
        <w:numPr>
          <w:ilvl w:val="0"/>
          <w:numId w:val="4"/>
        </w:numPr>
        <w:spacing w:before="100" w:beforeAutospacing="1" w:after="100" w:afterAutospacing="1" w:line="331" w:lineRule="atLeast"/>
      </w:pPr>
      <w:r w:rsidRPr="00E06CC7">
        <w:rPr>
          <w:rFonts w:ascii="Times New Roman" w:eastAsia="Times New Roman" w:hAnsi="Times New Roman" w:cs="Times New Roman"/>
          <w:sz w:val="24"/>
          <w:szCs w:val="24"/>
          <w:lang w:eastAsia="ru-RU"/>
        </w:rPr>
        <w:t xml:space="preserve"> </w:t>
      </w:r>
      <w:r w:rsidRPr="00B27A87">
        <w:rPr>
          <w:rFonts w:ascii="Times New Roman" w:eastAsia="Times New Roman" w:hAnsi="Times New Roman" w:cs="Times New Roman"/>
          <w:sz w:val="24"/>
          <w:szCs w:val="24"/>
          <w:lang w:eastAsia="ru-RU"/>
        </w:rPr>
        <w:t>право апелляции: в компетентные инстанции.</w:t>
      </w:r>
    </w:p>
    <w:sectPr w:rsidR="002326DE" w:rsidSect="00232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1122"/>
    <w:multiLevelType w:val="multilevel"/>
    <w:tmpl w:val="D2B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B3AB8"/>
    <w:multiLevelType w:val="multilevel"/>
    <w:tmpl w:val="AB3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A5E0F"/>
    <w:multiLevelType w:val="multilevel"/>
    <w:tmpl w:val="3B0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04713"/>
    <w:multiLevelType w:val="multilevel"/>
    <w:tmpl w:val="E664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06CC7"/>
    <w:rsid w:val="00191E8B"/>
    <w:rsid w:val="002326DE"/>
    <w:rsid w:val="009431FF"/>
    <w:rsid w:val="00E0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CC7"/>
    <w:pPr>
      <w:spacing w:after="0" w:line="240" w:lineRule="auto"/>
    </w:pPr>
  </w:style>
  <w:style w:type="character" w:styleId="a4">
    <w:name w:val="Hyperlink"/>
    <w:basedOn w:val="a0"/>
    <w:uiPriority w:val="99"/>
    <w:unhideWhenUsed/>
    <w:rsid w:val="00E06CC7"/>
    <w:rPr>
      <w:color w:val="0000FF"/>
      <w:u w:val="single"/>
    </w:rPr>
  </w:style>
  <w:style w:type="table" w:styleId="a5">
    <w:name w:val="Table Grid"/>
    <w:basedOn w:val="a1"/>
    <w:uiPriority w:val="59"/>
    <w:rsid w:val="00E06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43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3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shka.det.sad@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1705</Words>
  <Characters>9723</Characters>
  <Application>Microsoft Office Word</Application>
  <DocSecurity>0</DocSecurity>
  <Lines>81</Lines>
  <Paragraphs>22</Paragraphs>
  <ScaleCrop>false</ScaleCrop>
  <Company>Home</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3</cp:revision>
  <cp:lastPrinted>2019-10-16T05:57:00Z</cp:lastPrinted>
  <dcterms:created xsi:type="dcterms:W3CDTF">2019-10-16T05:52:00Z</dcterms:created>
  <dcterms:modified xsi:type="dcterms:W3CDTF">2020-10-20T01:43:00Z</dcterms:modified>
</cp:coreProperties>
</file>