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C7" w:rsidRDefault="006B73C7" w:rsidP="006B73C7">
      <w:pPr>
        <w:pStyle w:val="a3"/>
        <w:numPr>
          <w:ilvl w:val="0"/>
          <w:numId w:val="14"/>
        </w:numPr>
        <w:jc w:val="center"/>
        <w:rPr>
          <w:rFonts w:ascii="Times New Roman" w:hAnsi="Times New Roman"/>
          <w:lang w:eastAsia="ru-RU"/>
        </w:rPr>
      </w:pPr>
      <w:bookmarkStart w:id="0" w:name="dfas3kobe8"/>
      <w:bookmarkEnd w:id="0"/>
      <w:r>
        <w:rPr>
          <w:rFonts w:ascii="Times New Roman" w:hAnsi="Times New Roman"/>
          <w:lang w:eastAsia="ru-RU"/>
        </w:rPr>
        <w:t>Муниципальное бюджетное дошкольное образовательное учреждение</w:t>
      </w:r>
    </w:p>
    <w:p w:rsidR="006B73C7" w:rsidRDefault="006B73C7" w:rsidP="006B73C7">
      <w:pPr>
        <w:pStyle w:val="a3"/>
        <w:numPr>
          <w:ilvl w:val="0"/>
          <w:numId w:val="14"/>
        </w:numPr>
        <w:pBdr>
          <w:bottom w:val="single" w:sz="12" w:space="1" w:color="auto"/>
        </w:pBd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детский сад «Ромашка»</w:t>
      </w:r>
    </w:p>
    <w:p w:rsidR="006B73C7" w:rsidRPr="00C34606" w:rsidRDefault="006B73C7" w:rsidP="006B73C7">
      <w:pPr>
        <w:pStyle w:val="a3"/>
        <w:numPr>
          <w:ilvl w:val="0"/>
          <w:numId w:val="14"/>
        </w:num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  <w:lang w:eastAsia="ru-RU"/>
        </w:rPr>
      </w:pPr>
      <w:r w:rsidRPr="00C34606">
        <w:rPr>
          <w:rFonts w:ascii="Times New Roman" w:hAnsi="Times New Roman"/>
          <w:sz w:val="18"/>
          <w:szCs w:val="18"/>
          <w:lang w:eastAsia="ru-RU"/>
        </w:rPr>
        <w:t xml:space="preserve">ИНН </w:t>
      </w:r>
      <w:proofErr w:type="gramStart"/>
      <w:r w:rsidRPr="00C34606">
        <w:rPr>
          <w:rFonts w:ascii="Times New Roman" w:hAnsi="Times New Roman"/>
          <w:sz w:val="18"/>
          <w:szCs w:val="18"/>
          <w:lang w:eastAsia="ru-RU"/>
        </w:rPr>
        <w:t>0321003162  КПП</w:t>
      </w:r>
      <w:proofErr w:type="gramEnd"/>
      <w:r w:rsidRPr="00C34606">
        <w:rPr>
          <w:rFonts w:ascii="Times New Roman" w:hAnsi="Times New Roman"/>
          <w:sz w:val="18"/>
          <w:szCs w:val="18"/>
          <w:lang w:eastAsia="ru-RU"/>
        </w:rPr>
        <w:t>032101001 ОГРН1020300874186</w:t>
      </w:r>
    </w:p>
    <w:p w:rsidR="006B73C7" w:rsidRDefault="006B73C7" w:rsidP="006B73C7">
      <w:pPr>
        <w:pStyle w:val="a3"/>
        <w:numPr>
          <w:ilvl w:val="0"/>
          <w:numId w:val="14"/>
        </w:numPr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671410  Республика</w:t>
      </w:r>
      <w:proofErr w:type="gramEnd"/>
      <w:r>
        <w:rPr>
          <w:rFonts w:ascii="Times New Roman" w:hAnsi="Times New Roman"/>
          <w:lang w:eastAsia="ru-RU"/>
        </w:rPr>
        <w:t xml:space="preserve"> Бурятия</w:t>
      </w:r>
    </w:p>
    <w:p w:rsidR="006B73C7" w:rsidRDefault="006B73C7" w:rsidP="006B73C7">
      <w:pPr>
        <w:pStyle w:val="a3"/>
        <w:numPr>
          <w:ilvl w:val="0"/>
          <w:numId w:val="14"/>
        </w:numPr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Хоринский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  <w:lang w:eastAsia="ru-RU"/>
        </w:rPr>
        <w:t>район  с.</w:t>
      </w:r>
      <w:proofErr w:type="gram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Хоринск</w:t>
      </w:r>
      <w:proofErr w:type="spellEnd"/>
    </w:p>
    <w:p w:rsidR="006B73C7" w:rsidRDefault="006B73C7" w:rsidP="006B73C7">
      <w:pPr>
        <w:pStyle w:val="a3"/>
        <w:numPr>
          <w:ilvl w:val="0"/>
          <w:numId w:val="14"/>
        </w:num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ул. Промышленная, 28</w:t>
      </w:r>
    </w:p>
    <w:p w:rsidR="006B73C7" w:rsidRPr="00454ECD" w:rsidRDefault="006B73C7" w:rsidP="006B73C7">
      <w:pPr>
        <w:pStyle w:val="a3"/>
        <w:numPr>
          <w:ilvl w:val="0"/>
          <w:numId w:val="14"/>
        </w:numPr>
        <w:rPr>
          <w:u w:val="single"/>
          <w:lang w:val="en-US" w:eastAsia="ru-RU"/>
        </w:rPr>
      </w:pPr>
      <w:r>
        <w:rPr>
          <w:lang w:val="en-US" w:eastAsia="ru-RU"/>
        </w:rPr>
        <w:t>email</w:t>
      </w:r>
      <w:r w:rsidRPr="00454ECD">
        <w:rPr>
          <w:lang w:val="en-US" w:eastAsia="ru-RU"/>
        </w:rPr>
        <w:t xml:space="preserve">   </w:t>
      </w:r>
      <w:r w:rsidRPr="00454ECD">
        <w:rPr>
          <w:u w:val="single"/>
          <w:lang w:val="en-US" w:eastAsia="ru-RU"/>
        </w:rPr>
        <w:t>romashka.det.sad@mail.ru</w:t>
      </w:r>
    </w:p>
    <w:p w:rsidR="006B73C7" w:rsidRPr="00C211EB" w:rsidRDefault="006B73C7" w:rsidP="006B73C7">
      <w:pPr>
        <w:pStyle w:val="a3"/>
        <w:numPr>
          <w:ilvl w:val="0"/>
          <w:numId w:val="14"/>
        </w:numPr>
        <w:rPr>
          <w:rFonts w:ascii="Times New Roman" w:hAnsi="Times New Roman"/>
          <w:lang w:eastAsia="ru-RU"/>
        </w:rPr>
      </w:pPr>
      <w:proofErr w:type="gramStart"/>
      <w:r w:rsidRPr="00C211EB">
        <w:rPr>
          <w:rFonts w:ascii="Times New Roman" w:hAnsi="Times New Roman"/>
          <w:lang w:eastAsia="ru-RU"/>
        </w:rPr>
        <w:t>тел</w:t>
      </w:r>
      <w:proofErr w:type="gramEnd"/>
      <w:r w:rsidRPr="00C211EB">
        <w:rPr>
          <w:rFonts w:ascii="Times New Roman" w:hAnsi="Times New Roman"/>
          <w:lang w:eastAsia="ru-RU"/>
        </w:rPr>
        <w:t>: 8 (30148)23-4-05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6B73C7" w:rsidTr="001926CD">
        <w:tc>
          <w:tcPr>
            <w:tcW w:w="4621" w:type="dxa"/>
          </w:tcPr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Согласовано</w:t>
            </w:r>
          </w:p>
          <w:p w:rsidR="006B73C7" w:rsidRPr="00EC6751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 w:rsidRPr="00EC6751">
              <w:rPr>
                <w:rFonts w:ascii="Times New Roman" w:hAnsi="Times New Roman"/>
                <w:lang w:eastAsia="ru-RU"/>
              </w:rPr>
              <w:t>Председатель профсоюзного комитета МБДОУ «</w:t>
            </w:r>
            <w:proofErr w:type="spellStart"/>
            <w:r w:rsidRPr="00EC6751"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 w:rsidRPr="00EC6751"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   Романова В.А.</w:t>
            </w:r>
          </w:p>
        </w:tc>
        <w:tc>
          <w:tcPr>
            <w:tcW w:w="4622" w:type="dxa"/>
          </w:tcPr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МБДОУ</w:t>
            </w: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Хоринский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детский сад «Ромашка»</w:t>
            </w:r>
          </w:p>
          <w:p w:rsidR="006B73C7" w:rsidRDefault="006B73C7" w:rsidP="006B73C7">
            <w:pPr>
              <w:pStyle w:val="a3"/>
              <w:numPr>
                <w:ilvl w:val="0"/>
                <w:numId w:val="14"/>
              </w:numPr>
              <w:spacing w:beforeAutospacing="1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Кучумова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А.М.</w:t>
            </w:r>
          </w:p>
        </w:tc>
      </w:tr>
    </w:tbl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повара</w:t>
      </w:r>
    </w:p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«Повар»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09.03.2022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113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1.1.1.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1486" w:rsidRPr="006B73C7" w:rsidRDefault="002A2C9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служащих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</w:p>
    <w:p w:rsidR="00641486" w:rsidRPr="006B73C7" w:rsidRDefault="002A2C9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1.1.2.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ациях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1.1.3.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1486" w:rsidRDefault="002A2C9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книжки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1486" w:rsidRPr="006B73C7" w:rsidRDefault="002A2C9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АХР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Знания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Default="002A2C9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имуществ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отодателя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цинские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эпидемическим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прививках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перенесенных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гигиенической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аттес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«Подготовка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инвентаря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места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повара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работе»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весоизмерительных</w:t>
      </w:r>
      <w:proofErr w:type="spell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порционированию</w:t>
      </w:r>
      <w:proofErr w:type="spell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правила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заявок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потерь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питательной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ганизациях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1486" w:rsidRPr="006B73C7" w:rsidRDefault="002A2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расход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рецептуры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оформлять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1486" w:rsidRPr="006B73C7" w:rsidRDefault="002A2C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оценив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«Приготовление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презентация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изделий»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рганизацию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рецептуры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разнообразного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ассортимента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расхода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используемого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кухонных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потребителям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2.4.2.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лептическим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ингредиентов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калькуляцию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ехнологическим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картам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рецептам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комбинировать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ингредиентами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гармоничных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циализированным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программным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рецептур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кухонных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роботов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презентовать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качес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1486" w:rsidRPr="006B73C7" w:rsidRDefault="002A2C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рецепты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подготавливать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приготавливает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бл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юда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кулинарные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аботной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льное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обеспе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ивидуальных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2A2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B7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Default="002A2C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Повар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привлекается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1486" w:rsidRPr="006B73C7" w:rsidRDefault="002A2C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ненадлеж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ащее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41486" w:rsidRPr="006B73C7" w:rsidRDefault="002A2C9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proofErr w:type="gramEnd"/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1486" w:rsidRPr="006B73C7" w:rsidRDefault="006414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1486" w:rsidRPr="006B73C7" w:rsidRDefault="002A2C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ознакомл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B73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2C97" w:rsidRPr="006B73C7" w:rsidRDefault="006B73C7">
      <w:pPr>
        <w:rPr>
          <w:lang w:val="ru-RU"/>
        </w:rPr>
      </w:pPr>
      <w:r>
        <w:rPr>
          <w:lang w:val="ru-RU"/>
        </w:rPr>
        <w:t>______________________   ____________________    __________________</w:t>
      </w:r>
      <w:bookmarkStart w:id="1" w:name="_GoBack"/>
      <w:bookmarkEnd w:id="1"/>
    </w:p>
    <w:sectPr w:rsidR="002A2C97" w:rsidRPr="006B73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504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55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33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82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F1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36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76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93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63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B7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8C0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01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493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A2C97"/>
    <w:rsid w:val="002D33B1"/>
    <w:rsid w:val="002D3591"/>
    <w:rsid w:val="003514A0"/>
    <w:rsid w:val="004F7E17"/>
    <w:rsid w:val="005A05CE"/>
    <w:rsid w:val="00641486"/>
    <w:rsid w:val="00653AF6"/>
    <w:rsid w:val="006B73C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54A0-6640-4A75-A2B1-781A8290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73C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6B7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2023-11-02T01:01:00Z</dcterms:created>
  <dcterms:modified xsi:type="dcterms:W3CDTF">2023-11-02T01:01:00Z</dcterms:modified>
</cp:coreProperties>
</file>